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/202</w:t>
      </w:r>
      <w:r>
        <w:rPr>
          <w:rFonts w:cs="Times New Roman" w:ascii="Times New Roman" w:hAnsi="Times New Roman"/>
          <w:b/>
          <w:sz w:val="24"/>
          <w:szCs w:val="24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 tanévi kollégiumi felvételi naptár</w:t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>Elsőéves hallgatók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felvételi kérelem beadási határideje: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július 2</w:t>
      </w:r>
      <w:r>
        <w:rPr>
          <w:rFonts w:cs="Times New Roman" w:ascii="Times New Roman" w:hAnsi="Times New Roman"/>
          <w:sz w:val="20"/>
          <w:szCs w:val="24"/>
        </w:rPr>
        <w:t>3</w:t>
      </w:r>
      <w:r>
        <w:rPr>
          <w:rFonts w:cs="Times New Roman" w:ascii="Times New Roman" w:hAnsi="Times New Roman"/>
          <w:sz w:val="20"/>
          <w:szCs w:val="24"/>
        </w:rPr>
        <w:t>. (</w:t>
      </w:r>
      <w:r>
        <w:rPr>
          <w:rFonts w:cs="Times New Roman" w:ascii="Times New Roman" w:hAnsi="Times New Roman"/>
          <w:sz w:val="20"/>
          <w:szCs w:val="24"/>
        </w:rPr>
        <w:t>szerda</w:t>
      </w:r>
      <w:r>
        <w:rPr>
          <w:rFonts w:cs="Times New Roman" w:ascii="Times New Roman" w:hAnsi="Times New Roman"/>
          <w:sz w:val="20"/>
          <w:szCs w:val="24"/>
        </w:rPr>
        <w:t>) 0</w:t>
      </w:r>
      <w:r>
        <w:rPr>
          <w:rFonts w:cs="Times New Roman" w:ascii="Times New Roman" w:hAnsi="Times New Roman"/>
          <w:sz w:val="20"/>
          <w:szCs w:val="24"/>
          <w:vertAlign w:val="superscript"/>
        </w:rPr>
        <w:t xml:space="preserve">01 </w:t>
      </w:r>
      <w:r>
        <w:rPr>
          <w:rFonts w:cs="Times New Roman" w:ascii="Times New Roman" w:hAnsi="Times New Roman"/>
          <w:sz w:val="20"/>
          <w:szCs w:val="24"/>
        </w:rPr>
        <w:t>–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augusztus 0</w:t>
      </w:r>
      <w:r>
        <w:rPr>
          <w:rFonts w:cs="Times New Roman" w:ascii="Times New Roman" w:hAnsi="Times New Roman"/>
          <w:sz w:val="20"/>
          <w:szCs w:val="24"/>
        </w:rPr>
        <w:t>6</w:t>
      </w:r>
      <w:r>
        <w:rPr>
          <w:rFonts w:cs="Times New Roman" w:ascii="Times New Roman" w:hAnsi="Times New Roman"/>
          <w:sz w:val="20"/>
          <w:szCs w:val="24"/>
        </w:rPr>
        <w:t>. (</w:t>
      </w:r>
      <w:r>
        <w:rPr>
          <w:rFonts w:cs="Times New Roman" w:ascii="Times New Roman" w:hAnsi="Times New Roman"/>
          <w:sz w:val="20"/>
          <w:szCs w:val="24"/>
        </w:rPr>
        <w:t>szerda</w:t>
      </w:r>
      <w:r>
        <w:rPr>
          <w:rFonts w:cs="Times New Roman" w:ascii="Times New Roman" w:hAnsi="Times New Roman"/>
          <w:sz w:val="20"/>
          <w:szCs w:val="24"/>
        </w:rPr>
        <w:t>) 23</w:t>
      </w:r>
      <w:r>
        <w:rPr>
          <w:rFonts w:cs="Times New Roman" w:ascii="Times New Roman" w:hAnsi="Times New Roman"/>
          <w:sz w:val="20"/>
          <w:szCs w:val="24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hiánypótlási időszak: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 xml:space="preserve">. augusztus </w:t>
      </w:r>
      <w:r>
        <w:rPr>
          <w:rFonts w:cs="Times New Roman" w:ascii="Times New Roman" w:hAnsi="Times New Roman"/>
          <w:sz w:val="20"/>
          <w:szCs w:val="24"/>
        </w:rPr>
        <w:t>7</w:t>
      </w:r>
      <w:r>
        <w:rPr>
          <w:rFonts w:cs="Times New Roman" w:ascii="Times New Roman" w:hAnsi="Times New Roman"/>
          <w:sz w:val="20"/>
          <w:szCs w:val="24"/>
        </w:rPr>
        <w:t>. (</w:t>
      </w:r>
      <w:r>
        <w:rPr>
          <w:rFonts w:cs="Times New Roman" w:ascii="Times New Roman" w:hAnsi="Times New Roman"/>
          <w:sz w:val="20"/>
          <w:szCs w:val="24"/>
        </w:rPr>
        <w:t>csütörtök</w:t>
      </w:r>
      <w:r>
        <w:rPr>
          <w:rFonts w:cs="Times New Roman" w:ascii="Times New Roman" w:hAnsi="Times New Roman"/>
          <w:sz w:val="20"/>
          <w:szCs w:val="24"/>
        </w:rPr>
        <w:t>) 12:00 –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 xml:space="preserve">. augusztus </w:t>
      </w:r>
      <w:r>
        <w:rPr>
          <w:rFonts w:cs="Times New Roman" w:ascii="Times New Roman" w:hAnsi="Times New Roman"/>
          <w:sz w:val="20"/>
          <w:szCs w:val="24"/>
        </w:rPr>
        <w:t>9</w:t>
      </w:r>
      <w:r>
        <w:rPr>
          <w:rFonts w:cs="Times New Roman" w:ascii="Times New Roman" w:hAnsi="Times New Roman"/>
          <w:sz w:val="20"/>
          <w:szCs w:val="24"/>
        </w:rPr>
        <w:t>. (</w:t>
      </w:r>
      <w:r>
        <w:rPr>
          <w:rFonts w:cs="Times New Roman" w:ascii="Times New Roman" w:hAnsi="Times New Roman"/>
          <w:sz w:val="20"/>
          <w:szCs w:val="24"/>
        </w:rPr>
        <w:t>szombat</w:t>
      </w:r>
      <w:r>
        <w:rPr>
          <w:rFonts w:cs="Times New Roman" w:ascii="Times New Roman" w:hAnsi="Times New Roman"/>
          <w:sz w:val="20"/>
          <w:szCs w:val="24"/>
        </w:rPr>
        <w:t>) 23:59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felvételi döntés: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augusztus 1</w:t>
      </w:r>
      <w:r>
        <w:rPr>
          <w:rFonts w:cs="Times New Roman" w:ascii="Times New Roman" w:hAnsi="Times New Roman"/>
          <w:sz w:val="20"/>
          <w:szCs w:val="24"/>
        </w:rPr>
        <w:t>4</w:t>
      </w:r>
      <w:r>
        <w:rPr>
          <w:rFonts w:cs="Times New Roman" w:ascii="Times New Roman" w:hAnsi="Times New Roman"/>
          <w:sz w:val="20"/>
          <w:szCs w:val="24"/>
        </w:rPr>
        <w:t>. (csütörtök) 23</w:t>
      </w:r>
      <w:r>
        <w:rPr>
          <w:rFonts w:cs="Times New Roman" w:ascii="Times New Roman" w:hAnsi="Times New Roman"/>
          <w:sz w:val="20"/>
          <w:szCs w:val="24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fellebbezés végső időpontja: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augusztus 1</w:t>
      </w:r>
      <w:r>
        <w:rPr>
          <w:rFonts w:cs="Times New Roman" w:ascii="Times New Roman" w:hAnsi="Times New Roman"/>
          <w:sz w:val="20"/>
          <w:szCs w:val="24"/>
        </w:rPr>
        <w:t>8</w:t>
      </w:r>
      <w:r>
        <w:rPr>
          <w:rFonts w:cs="Times New Roman" w:ascii="Times New Roman" w:hAnsi="Times New Roman"/>
          <w:sz w:val="20"/>
          <w:szCs w:val="24"/>
        </w:rPr>
        <w:t>. (hétfő) 23</w:t>
      </w:r>
      <w:r>
        <w:rPr>
          <w:rFonts w:cs="Times New Roman" w:ascii="Times New Roman" w:hAnsi="Times New Roman"/>
          <w:sz w:val="20"/>
          <w:szCs w:val="24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jogorvoslati elbírálás határideje: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augusztus 2</w:t>
      </w:r>
      <w:r>
        <w:rPr>
          <w:rFonts w:cs="Times New Roman" w:ascii="Times New Roman" w:hAnsi="Times New Roman"/>
          <w:sz w:val="20"/>
          <w:szCs w:val="24"/>
        </w:rPr>
        <w:t>2</w:t>
      </w:r>
      <w:r>
        <w:rPr>
          <w:rFonts w:cs="Times New Roman" w:ascii="Times New Roman" w:hAnsi="Times New Roman"/>
          <w:sz w:val="20"/>
          <w:szCs w:val="24"/>
        </w:rPr>
        <w:t>. (péntek)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4"/>
        </w:rPr>
        <w:t>Ezek az időpontok a későbbiekben változhatnak</w:t>
      </w:r>
      <w:r>
        <w:rPr>
          <w:rFonts w:cs="Times New Roman" w:ascii="Times New Roman" w:hAnsi="Times New Roman"/>
          <w:sz w:val="20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Normal"/>
        <w:jc w:val="both"/>
        <w:rPr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>Doktorandusz hallgatók</w:t>
      </w:r>
      <w:r>
        <w:rPr>
          <w:rFonts w:cs="Times New Roman" w:ascii="Times New Roman" w:hAnsi="Times New Roman"/>
          <w:sz w:val="20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felvételi kérelem beadási határideje: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június 2</w:t>
      </w:r>
      <w:r>
        <w:rPr>
          <w:rFonts w:cs="Times New Roman" w:ascii="Times New Roman" w:hAnsi="Times New Roman"/>
          <w:sz w:val="20"/>
          <w:szCs w:val="24"/>
        </w:rPr>
        <w:t>3</w:t>
      </w:r>
      <w:r>
        <w:rPr>
          <w:rFonts w:cs="Times New Roman" w:ascii="Times New Roman" w:hAnsi="Times New Roman"/>
          <w:sz w:val="20"/>
          <w:szCs w:val="24"/>
        </w:rPr>
        <w:t>. (hétfő)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felvételi döntés: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 xml:space="preserve">. július </w:t>
      </w:r>
      <w:r>
        <w:rPr>
          <w:rFonts w:cs="Times New Roman" w:ascii="Times New Roman" w:hAnsi="Times New Roman"/>
          <w:sz w:val="20"/>
          <w:szCs w:val="24"/>
        </w:rPr>
        <w:t>4</w:t>
      </w:r>
      <w:r>
        <w:rPr>
          <w:rFonts w:cs="Times New Roman" w:ascii="Times New Roman" w:hAnsi="Times New Roman"/>
          <w:sz w:val="20"/>
          <w:szCs w:val="24"/>
        </w:rPr>
        <w:t>. (péntek)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jogorvoslat benyújtásának határideje: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július 1</w:t>
      </w:r>
      <w:r>
        <w:rPr>
          <w:rFonts w:cs="Times New Roman" w:ascii="Times New Roman" w:hAnsi="Times New Roman"/>
          <w:sz w:val="20"/>
          <w:szCs w:val="24"/>
        </w:rPr>
        <w:t>1</w:t>
      </w:r>
      <w:r>
        <w:rPr>
          <w:rFonts w:cs="Times New Roman" w:ascii="Times New Roman" w:hAnsi="Times New Roman"/>
          <w:sz w:val="20"/>
          <w:szCs w:val="24"/>
        </w:rPr>
        <w:t>. (péntek)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Normal"/>
        <w:jc w:val="both"/>
        <w:rPr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>Seniori pályázatok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felvételi kérelem beadási határideje: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június 2</w:t>
      </w:r>
      <w:r>
        <w:rPr>
          <w:rFonts w:cs="Times New Roman" w:ascii="Times New Roman" w:hAnsi="Times New Roman"/>
          <w:sz w:val="20"/>
          <w:szCs w:val="24"/>
        </w:rPr>
        <w:t>3</w:t>
      </w:r>
      <w:r>
        <w:rPr>
          <w:rFonts w:cs="Times New Roman" w:ascii="Times New Roman" w:hAnsi="Times New Roman"/>
          <w:sz w:val="20"/>
          <w:szCs w:val="24"/>
        </w:rPr>
        <w:t>. (hétfő)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felvételi döntés: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>. június 2</w:t>
      </w:r>
      <w:r>
        <w:rPr>
          <w:rFonts w:cs="Times New Roman" w:ascii="Times New Roman" w:hAnsi="Times New Roman"/>
          <w:sz w:val="20"/>
          <w:szCs w:val="24"/>
        </w:rPr>
        <w:t>7</w:t>
      </w:r>
      <w:r>
        <w:rPr>
          <w:rFonts w:cs="Times New Roman" w:ascii="Times New Roman" w:hAnsi="Times New Roman"/>
          <w:sz w:val="20"/>
          <w:szCs w:val="24"/>
        </w:rPr>
        <w:t>. (péntek)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4"/>
        </w:rPr>
        <w:t>jogorvoslat benyújtásának határideje: 202</w:t>
      </w:r>
      <w:r>
        <w:rPr>
          <w:rFonts w:cs="Times New Roman" w:ascii="Times New Roman" w:hAnsi="Times New Roman"/>
          <w:sz w:val="20"/>
          <w:szCs w:val="24"/>
        </w:rPr>
        <w:t>5</w:t>
      </w:r>
      <w:r>
        <w:rPr>
          <w:rFonts w:cs="Times New Roman" w:ascii="Times New Roman" w:hAnsi="Times New Roman"/>
          <w:sz w:val="20"/>
          <w:szCs w:val="24"/>
        </w:rPr>
        <w:t xml:space="preserve">. július </w:t>
      </w:r>
      <w:r>
        <w:rPr>
          <w:rFonts w:cs="Times New Roman" w:ascii="Times New Roman" w:hAnsi="Times New Roman"/>
          <w:sz w:val="20"/>
          <w:szCs w:val="24"/>
        </w:rPr>
        <w:t>4</w:t>
      </w:r>
      <w:r>
        <w:rPr>
          <w:rFonts w:cs="Times New Roman" w:ascii="Times New Roman" w:hAnsi="Times New Roman"/>
          <w:sz w:val="20"/>
          <w:szCs w:val="24"/>
        </w:rPr>
        <w:t>. (péntek)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Normal"/>
        <w:jc w:val="both"/>
        <w:rPr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 xml:space="preserve">Felsőéves hallgatók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felvételi kérelem beadási időszaka: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 április 2</w:t>
      </w:r>
      <w:r>
        <w:rPr>
          <w:rFonts w:cs="Times New Roman" w:ascii="Times New Roman" w:hAnsi="Times New Roman"/>
          <w:sz w:val="20"/>
          <w:szCs w:val="20"/>
        </w:rPr>
        <w:t>8</w:t>
      </w:r>
      <w:r>
        <w:rPr>
          <w:rFonts w:cs="Times New Roman" w:ascii="Times New Roman" w:hAnsi="Times New Roman"/>
          <w:sz w:val="20"/>
          <w:szCs w:val="20"/>
        </w:rPr>
        <w:t>. (hétfő) 0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01</w:t>
      </w:r>
      <w:r>
        <w:rPr>
          <w:rFonts w:cs="Times New Roman" w:ascii="Times New Roman" w:hAnsi="Times New Roman"/>
          <w:sz w:val="20"/>
          <w:szCs w:val="20"/>
        </w:rPr>
        <w:t xml:space="preserve"> –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 május 3</w:t>
      </w:r>
      <w:r>
        <w:rPr>
          <w:rFonts w:cs="Times New Roman" w:ascii="Times New Roman" w:hAnsi="Times New Roman"/>
          <w:sz w:val="20"/>
          <w:szCs w:val="20"/>
        </w:rPr>
        <w:t>0</w:t>
      </w:r>
      <w:r>
        <w:rPr>
          <w:rFonts w:cs="Times New Roman" w:ascii="Times New Roman" w:hAnsi="Times New Roman"/>
          <w:sz w:val="20"/>
          <w:szCs w:val="20"/>
        </w:rPr>
        <w:t>. (péntek) 23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hiánypótlás: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. június </w:t>
      </w:r>
      <w:r>
        <w:rPr>
          <w:rFonts w:cs="Times New Roman" w:ascii="Times New Roman" w:hAnsi="Times New Roman"/>
          <w:sz w:val="20"/>
          <w:szCs w:val="20"/>
        </w:rPr>
        <w:t>2</w:t>
      </w:r>
      <w:r>
        <w:rPr>
          <w:rFonts w:cs="Times New Roman" w:ascii="Times New Roman" w:hAnsi="Times New Roman"/>
          <w:sz w:val="20"/>
          <w:szCs w:val="20"/>
        </w:rPr>
        <w:t>. (hétfő) 12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00</w:t>
      </w:r>
      <w:r>
        <w:rPr>
          <w:rFonts w:cs="Times New Roman" w:ascii="Times New Roman" w:hAnsi="Times New Roman"/>
          <w:sz w:val="20"/>
          <w:szCs w:val="20"/>
        </w:rPr>
        <w:t xml:space="preserve">  – </w:t>
        <w:softHyphen/>
        <w:softHyphen/>
        <w:t>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. június </w:t>
      </w:r>
      <w:r>
        <w:rPr>
          <w:rFonts w:cs="Times New Roman" w:ascii="Times New Roman" w:hAnsi="Times New Roman"/>
          <w:sz w:val="20"/>
          <w:szCs w:val="20"/>
        </w:rPr>
        <w:t>6</w:t>
      </w:r>
      <w:r>
        <w:rPr>
          <w:rFonts w:cs="Times New Roman" w:ascii="Times New Roman" w:hAnsi="Times New Roman"/>
          <w:sz w:val="20"/>
          <w:szCs w:val="20"/>
        </w:rPr>
        <w:t>. (péntek) 23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felvételi döntés: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 június 1</w:t>
      </w:r>
      <w:r>
        <w:rPr>
          <w:rFonts w:cs="Times New Roman" w:ascii="Times New Roman" w:hAnsi="Times New Roman"/>
          <w:sz w:val="20"/>
          <w:szCs w:val="20"/>
        </w:rPr>
        <w:t>3</w:t>
      </w:r>
      <w:r>
        <w:rPr>
          <w:rFonts w:cs="Times New Roman" w:ascii="Times New Roman" w:hAnsi="Times New Roman"/>
          <w:sz w:val="20"/>
          <w:szCs w:val="20"/>
        </w:rPr>
        <w:t>. (péntek) 23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fellebbezés beadási időszaka: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 június 1</w:t>
      </w:r>
      <w:r>
        <w:rPr>
          <w:rFonts w:cs="Times New Roman" w:ascii="Times New Roman" w:hAnsi="Times New Roman"/>
          <w:sz w:val="20"/>
          <w:szCs w:val="20"/>
        </w:rPr>
        <w:t>6</w:t>
      </w:r>
      <w:r>
        <w:rPr>
          <w:rFonts w:cs="Times New Roman" w:ascii="Times New Roman" w:hAnsi="Times New Roman"/>
          <w:sz w:val="20"/>
          <w:szCs w:val="20"/>
        </w:rPr>
        <w:t>. (hétfő) 0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01</w:t>
      </w:r>
      <w:r>
        <w:rPr>
          <w:rFonts w:cs="Times New Roman" w:ascii="Times New Roman" w:hAnsi="Times New Roman"/>
          <w:sz w:val="20"/>
          <w:szCs w:val="20"/>
        </w:rPr>
        <w:t xml:space="preserve">  – </w:t>
        <w:softHyphen/>
        <w:softHyphen/>
        <w:t>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 június 2</w:t>
      </w:r>
      <w:r>
        <w:rPr>
          <w:rFonts w:cs="Times New Roman" w:ascii="Times New Roman" w:hAnsi="Times New Roman"/>
          <w:sz w:val="20"/>
          <w:szCs w:val="20"/>
        </w:rPr>
        <w:t>0</w:t>
      </w:r>
      <w:r>
        <w:rPr>
          <w:rFonts w:cs="Times New Roman" w:ascii="Times New Roman" w:hAnsi="Times New Roman"/>
          <w:sz w:val="20"/>
          <w:szCs w:val="20"/>
        </w:rPr>
        <w:t>. (péntek) 18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00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fellebbezés döntés: 202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. június 2</w:t>
      </w:r>
      <w:r>
        <w:rPr>
          <w:rFonts w:cs="Times New Roman" w:ascii="Times New Roman" w:hAnsi="Times New Roman"/>
          <w:sz w:val="20"/>
          <w:szCs w:val="20"/>
        </w:rPr>
        <w:t>7</w:t>
      </w:r>
      <w:r>
        <w:rPr>
          <w:rFonts w:cs="Times New Roman" w:ascii="Times New Roman" w:hAnsi="Times New Roman"/>
          <w:sz w:val="20"/>
          <w:szCs w:val="20"/>
        </w:rPr>
        <w:t>. (péntek) 23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59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jogorvoslati elbírálás határideje: 202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. július </w:t>
      </w:r>
      <w:r>
        <w:rPr>
          <w:rFonts w:cs="Times New Roman" w:ascii="Times New Roman" w:hAnsi="Times New Roman"/>
          <w:sz w:val="20"/>
          <w:szCs w:val="20"/>
        </w:rPr>
        <w:t>11</w:t>
      </w:r>
      <w:r>
        <w:rPr>
          <w:rFonts w:cs="Times New Roman" w:ascii="Times New Roman" w:hAnsi="Times New Roman"/>
          <w:sz w:val="20"/>
          <w:szCs w:val="20"/>
        </w:rPr>
        <w:t>. (péntek) 18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00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276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f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hu-HU" w:eastAsia="zh-CN" w:bidi="ar-SA"/>
    </w:rPr>
  </w:style>
  <w:style w:type="paragraph" w:styleId="Cmsor1">
    <w:name w:val="Heading 1"/>
    <w:basedOn w:val="Normal"/>
    <w:link w:val="Cmsor1Char"/>
    <w:uiPriority w:val="9"/>
    <w:qFormat/>
    <w:rsid w:val="00726ed9"/>
    <w:pPr>
      <w:keepNext w:val="true"/>
      <w:keepLines/>
      <w:spacing w:before="480" w:after="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paragraph" w:styleId="Cmsor2">
    <w:name w:val="Heading 2"/>
    <w:basedOn w:val="Normal"/>
    <w:link w:val="Cmsor2Char"/>
    <w:uiPriority w:val="9"/>
    <w:semiHidden/>
    <w:unhideWhenUsed/>
    <w:qFormat/>
    <w:rsid w:val="00726ed9"/>
    <w:pPr>
      <w:keepNext w:val="true"/>
      <w:keepLines/>
      <w:spacing w:before="200" w:after="0"/>
      <w:outlineLvl w:val="1"/>
    </w:pPr>
    <w:rPr>
      <w:rFonts w:ascii="Cambria" w:hAnsi="Cambria" w:cs="Times New Roman"/>
      <w:b/>
      <w:bCs/>
      <w:color w:val="2DA2BF"/>
      <w:sz w:val="26"/>
      <w:szCs w:val="26"/>
    </w:rPr>
  </w:style>
  <w:style w:type="paragraph" w:styleId="Cmsor3">
    <w:name w:val="Heading 3"/>
    <w:basedOn w:val="Normal"/>
    <w:link w:val="Cmsor3Char"/>
    <w:uiPriority w:val="9"/>
    <w:semiHidden/>
    <w:unhideWhenUsed/>
    <w:qFormat/>
    <w:rsid w:val="00726ed9"/>
    <w:pPr>
      <w:keepNext w:val="true"/>
      <w:keepLines/>
      <w:spacing w:before="200" w:after="0"/>
      <w:outlineLvl w:val="2"/>
    </w:pPr>
    <w:rPr>
      <w:rFonts w:ascii="Cambria" w:hAnsi="Cambria" w:cs="Times New Roman"/>
      <w:b/>
      <w:bCs/>
      <w:color w:val="2DA2BF"/>
    </w:rPr>
  </w:style>
  <w:style w:type="paragraph" w:styleId="Cmsor4">
    <w:name w:val="Heading 4"/>
    <w:basedOn w:val="Normal"/>
    <w:link w:val="Cmsor4Char"/>
    <w:uiPriority w:val="9"/>
    <w:semiHidden/>
    <w:unhideWhenUsed/>
    <w:qFormat/>
    <w:rsid w:val="00726ed9"/>
    <w:pPr>
      <w:keepNext w:val="true"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DA2BF"/>
    </w:rPr>
  </w:style>
  <w:style w:type="paragraph" w:styleId="Cmsor5">
    <w:name w:val="Heading 5"/>
    <w:basedOn w:val="Normal"/>
    <w:link w:val="Cmsor5Char"/>
    <w:uiPriority w:val="9"/>
    <w:semiHidden/>
    <w:unhideWhenUsed/>
    <w:qFormat/>
    <w:rsid w:val="00726ed9"/>
    <w:pPr>
      <w:keepNext w:val="true"/>
      <w:keepLines/>
      <w:spacing w:before="200" w:after="0"/>
      <w:outlineLvl w:val="4"/>
    </w:pPr>
    <w:rPr>
      <w:rFonts w:ascii="Cambria" w:hAnsi="Cambria" w:cs="Times New Roman"/>
      <w:color w:val="16505E"/>
    </w:rPr>
  </w:style>
  <w:style w:type="paragraph" w:styleId="Cmsor6">
    <w:name w:val="Heading 6"/>
    <w:basedOn w:val="Normal"/>
    <w:link w:val="Cmsor6Char"/>
    <w:uiPriority w:val="9"/>
    <w:semiHidden/>
    <w:unhideWhenUsed/>
    <w:qFormat/>
    <w:rsid w:val="00726ed9"/>
    <w:pPr>
      <w:keepNext w:val="true"/>
      <w:keepLines/>
      <w:spacing w:before="200" w:after="0"/>
      <w:outlineLvl w:val="5"/>
    </w:pPr>
    <w:rPr>
      <w:rFonts w:ascii="Cambria" w:hAnsi="Cambria" w:cs="Times New Roman"/>
      <w:i/>
      <w:iCs/>
      <w:color w:val="16505E"/>
    </w:rPr>
  </w:style>
  <w:style w:type="paragraph" w:styleId="Cmsor7">
    <w:name w:val="Heading 7"/>
    <w:basedOn w:val="Normal"/>
    <w:link w:val="Cmsor7Char"/>
    <w:uiPriority w:val="9"/>
    <w:semiHidden/>
    <w:unhideWhenUsed/>
    <w:qFormat/>
    <w:rsid w:val="00726ed9"/>
    <w:pPr>
      <w:keepNext w:val="true"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al"/>
    <w:link w:val="Cmsor8Char"/>
    <w:uiPriority w:val="9"/>
    <w:semiHidden/>
    <w:unhideWhenUsed/>
    <w:qFormat/>
    <w:rsid w:val="00726ed9"/>
    <w:pPr>
      <w:keepNext w:val="true"/>
      <w:keepLines/>
      <w:spacing w:before="200" w:after="0"/>
      <w:outlineLvl w:val="7"/>
    </w:pPr>
    <w:rPr>
      <w:rFonts w:ascii="Cambria" w:hAnsi="Cambria" w:cs="Times New Roman"/>
      <w:color w:val="2DA2BF"/>
      <w:sz w:val="20"/>
      <w:szCs w:val="20"/>
    </w:rPr>
  </w:style>
  <w:style w:type="paragraph" w:styleId="Cmsor9">
    <w:name w:val="Heading 9"/>
    <w:basedOn w:val="Normal"/>
    <w:link w:val="Cmsor9Char"/>
    <w:uiPriority w:val="9"/>
    <w:semiHidden/>
    <w:unhideWhenUsed/>
    <w:qFormat/>
    <w:rsid w:val="00726ed9"/>
    <w:pPr>
      <w:keepNext w:val="true"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link w:val="Cmsor1"/>
    <w:uiPriority w:val="9"/>
    <w:qFormat/>
    <w:rsid w:val="00726ed9"/>
    <w:rPr>
      <w:rFonts w:ascii="Cambria" w:hAnsi="Cambria" w:eastAsia="Times New Roman" w:cs="Times New Roman"/>
      <w:b/>
      <w:bCs/>
      <w:color w:val="21798E"/>
      <w:sz w:val="28"/>
      <w:szCs w:val="28"/>
    </w:rPr>
  </w:style>
  <w:style w:type="character" w:styleId="Cmsor2Char" w:customStyle="1">
    <w:name w:val="Címsor 2 Char"/>
    <w:link w:val="Cmsor2"/>
    <w:uiPriority w:val="9"/>
    <w:semiHidden/>
    <w:qFormat/>
    <w:rsid w:val="00726ed9"/>
    <w:rPr>
      <w:rFonts w:ascii="Cambria" w:hAnsi="Cambria" w:eastAsia="Times New Roman" w:cs="Times New Roman"/>
      <w:b/>
      <w:bCs/>
      <w:color w:val="2DA2BF"/>
      <w:sz w:val="26"/>
      <w:szCs w:val="26"/>
    </w:rPr>
  </w:style>
  <w:style w:type="character" w:styleId="Cmsor3Char" w:customStyle="1">
    <w:name w:val="Címsor 3 Char"/>
    <w:link w:val="Cmsor3"/>
    <w:uiPriority w:val="9"/>
    <w:semiHidden/>
    <w:qFormat/>
    <w:rsid w:val="00726ed9"/>
    <w:rPr>
      <w:rFonts w:ascii="Cambria" w:hAnsi="Cambria" w:eastAsia="Times New Roman" w:cs="Times New Roman"/>
      <w:b/>
      <w:bCs/>
      <w:color w:val="2DA2BF"/>
    </w:rPr>
  </w:style>
  <w:style w:type="character" w:styleId="Cmsor4Char" w:customStyle="1">
    <w:name w:val="Címsor 4 Char"/>
    <w:link w:val="Cmsor4"/>
    <w:uiPriority w:val="9"/>
    <w:semiHidden/>
    <w:qFormat/>
    <w:rsid w:val="00726ed9"/>
    <w:rPr>
      <w:rFonts w:ascii="Cambria" w:hAnsi="Cambria" w:eastAsia="Times New Roman" w:cs="Times New Roman"/>
      <w:b/>
      <w:bCs/>
      <w:i/>
      <w:iCs/>
      <w:color w:val="2DA2BF"/>
    </w:rPr>
  </w:style>
  <w:style w:type="character" w:styleId="Cmsor5Char" w:customStyle="1">
    <w:name w:val="Címsor 5 Char"/>
    <w:link w:val="Cmsor5"/>
    <w:uiPriority w:val="9"/>
    <w:semiHidden/>
    <w:qFormat/>
    <w:rsid w:val="00726ed9"/>
    <w:rPr>
      <w:rFonts w:ascii="Cambria" w:hAnsi="Cambria" w:eastAsia="Times New Roman" w:cs="Times New Roman"/>
      <w:color w:val="16505E"/>
    </w:rPr>
  </w:style>
  <w:style w:type="character" w:styleId="Cmsor6Char" w:customStyle="1">
    <w:name w:val="Címsor 6 Char"/>
    <w:link w:val="Cmsor6"/>
    <w:uiPriority w:val="9"/>
    <w:semiHidden/>
    <w:qFormat/>
    <w:rsid w:val="00726ed9"/>
    <w:rPr>
      <w:rFonts w:ascii="Cambria" w:hAnsi="Cambria" w:eastAsia="Times New Roman" w:cs="Times New Roman"/>
      <w:i/>
      <w:iCs/>
      <w:color w:val="16505E"/>
    </w:rPr>
  </w:style>
  <w:style w:type="character" w:styleId="Cmsor7Char" w:customStyle="1">
    <w:name w:val="Címsor 7 Char"/>
    <w:link w:val="Cmsor7"/>
    <w:uiPriority w:val="9"/>
    <w:semiHidden/>
    <w:qFormat/>
    <w:rsid w:val="00726ed9"/>
    <w:rPr>
      <w:rFonts w:ascii="Cambria" w:hAnsi="Cambria" w:eastAsia="Times New Roman" w:cs="Times New Roman"/>
      <w:i/>
      <w:iCs/>
      <w:color w:val="404040"/>
    </w:rPr>
  </w:style>
  <w:style w:type="character" w:styleId="Cmsor8Char" w:customStyle="1">
    <w:name w:val="Címsor 8 Char"/>
    <w:link w:val="Cmsor8"/>
    <w:uiPriority w:val="9"/>
    <w:semiHidden/>
    <w:qFormat/>
    <w:rsid w:val="00726ed9"/>
    <w:rPr>
      <w:rFonts w:ascii="Cambria" w:hAnsi="Cambria" w:eastAsia="Times New Roman" w:cs="Times New Roman"/>
      <w:color w:val="2DA2BF"/>
      <w:sz w:val="20"/>
      <w:szCs w:val="20"/>
    </w:rPr>
  </w:style>
  <w:style w:type="character" w:styleId="Cmsor9Char" w:customStyle="1">
    <w:name w:val="Címsor 9 Char"/>
    <w:link w:val="Cmsor9"/>
    <w:uiPriority w:val="9"/>
    <w:semiHidden/>
    <w:qFormat/>
    <w:rsid w:val="00726ed9"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CmChar" w:customStyle="1">
    <w:name w:val="Cím Char"/>
    <w:link w:val="Cm"/>
    <w:uiPriority w:val="10"/>
    <w:qFormat/>
    <w:rsid w:val="00726ed9"/>
    <w:rPr>
      <w:rFonts w:ascii="Cambria" w:hAnsi="Cambria" w:eastAsia="Times New Roman" w:cs="Times New Roman"/>
      <w:color w:val="343434"/>
      <w:spacing w:val="5"/>
      <w:kern w:val="2"/>
      <w:sz w:val="52"/>
      <w:szCs w:val="52"/>
    </w:rPr>
  </w:style>
  <w:style w:type="character" w:styleId="AlcmChar" w:customStyle="1">
    <w:name w:val="Alcím Char"/>
    <w:link w:val="Alcm"/>
    <w:uiPriority w:val="11"/>
    <w:qFormat/>
    <w:rsid w:val="00726ed9"/>
    <w:rPr>
      <w:rFonts w:ascii="Cambria" w:hAnsi="Cambria" w:eastAsia="Times New Roman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726ed9"/>
    <w:rPr>
      <w:b/>
      <w:bCs/>
    </w:rPr>
  </w:style>
  <w:style w:type="character" w:styleId="Hangslyozs">
    <w:name w:val="Hangsúlyozás"/>
    <w:uiPriority w:val="20"/>
    <w:qFormat/>
    <w:rsid w:val="00726ed9"/>
    <w:rPr>
      <w:i/>
      <w:iCs/>
    </w:rPr>
  </w:style>
  <w:style w:type="character" w:styleId="IdzetChar" w:customStyle="1">
    <w:name w:val="Idézet Char"/>
    <w:link w:val="Idzet"/>
    <w:uiPriority w:val="29"/>
    <w:qFormat/>
    <w:rsid w:val="00726ed9"/>
    <w:rPr>
      <w:i/>
      <w:iCs/>
      <w:color w:val="000000"/>
    </w:rPr>
  </w:style>
  <w:style w:type="character" w:styleId="KiemeltidzetChar" w:customStyle="1">
    <w:name w:val="Kiemelt idézet Char"/>
    <w:link w:val="Kiemeltidzet"/>
    <w:uiPriority w:val="30"/>
    <w:qFormat/>
    <w:rsid w:val="00726ed9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726ed9"/>
    <w:rPr>
      <w:i/>
      <w:iCs/>
      <w:color w:val="808080"/>
    </w:rPr>
  </w:style>
  <w:style w:type="character" w:styleId="IntenseEmphasis">
    <w:name w:val="Intense Emphasis"/>
    <w:uiPriority w:val="21"/>
    <w:qFormat/>
    <w:rsid w:val="00726ed9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726ed9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726ed9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726ed9"/>
    <w:rPr>
      <w:b/>
      <w:bCs/>
      <w:smallCaps/>
      <w:spacing w:val="5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b44735"/>
    <w:rPr>
      <w:rFonts w:ascii="Segoe UI" w:hAnsi="Segoe UI" w:eastAsia="Times New Roman" w:cs="Segoe UI"/>
      <w:sz w:val="18"/>
      <w:szCs w:val="18"/>
      <w:lang w:eastAsia="zh-C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726ed9"/>
    <w:pPr>
      <w:spacing w:lineRule="auto" w:line="240"/>
    </w:pPr>
    <w:rPr>
      <w:b/>
      <w:bCs/>
      <w:color w:val="2DA2BF"/>
      <w:sz w:val="18"/>
      <w:szCs w:val="18"/>
    </w:rPr>
  </w:style>
  <w:style w:type="paragraph" w:styleId="Cm">
    <w:name w:val="Title"/>
    <w:basedOn w:val="Normal"/>
    <w:link w:val="CmChar"/>
    <w:uiPriority w:val="10"/>
    <w:qFormat/>
    <w:rsid w:val="00726ed9"/>
    <w:pPr>
      <w:pBdr>
        <w:bottom w:val="single" w:sz="8" w:space="4" w:color="2DA2BF"/>
      </w:pBdr>
      <w:spacing w:lineRule="auto" w:line="240" w:before="0" w:after="300"/>
      <w:contextualSpacing/>
    </w:pPr>
    <w:rPr>
      <w:rFonts w:ascii="Cambria" w:hAnsi="Cambria" w:cs="Times New Roman"/>
      <w:color w:val="343434"/>
      <w:spacing w:val="5"/>
      <w:kern w:val="2"/>
      <w:sz w:val="52"/>
      <w:szCs w:val="52"/>
    </w:rPr>
  </w:style>
  <w:style w:type="paragraph" w:styleId="Alcm">
    <w:name w:val="Subtitle"/>
    <w:basedOn w:val="Normal"/>
    <w:link w:val="AlcmChar"/>
    <w:uiPriority w:val="11"/>
    <w:qFormat/>
    <w:rsid w:val="00726ed9"/>
    <w:pPr/>
    <w:rPr>
      <w:rFonts w:ascii="Cambria" w:hAnsi="Cambria" w:cs="Times New Roman"/>
      <w:i/>
      <w:iCs/>
      <w:color w:val="2DA2BF"/>
      <w:spacing w:val="15"/>
      <w:sz w:val="24"/>
      <w:szCs w:val="24"/>
    </w:rPr>
  </w:style>
  <w:style w:type="paragraph" w:styleId="NoSpacing">
    <w:name w:val="No Spacing"/>
    <w:uiPriority w:val="1"/>
    <w:qFormat/>
    <w:rsid w:val="00726ed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726ed9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link w:val="IdzetChar"/>
    <w:uiPriority w:val="29"/>
    <w:qFormat/>
    <w:rsid w:val="00726ed9"/>
    <w:pPr/>
    <w:rPr>
      <w:i/>
      <w:iCs/>
      <w:color w:val="000000"/>
    </w:rPr>
  </w:style>
  <w:style w:type="paragraph" w:styleId="IntenseQuote">
    <w:name w:val="Intense Quote"/>
    <w:basedOn w:val="Normal"/>
    <w:link w:val="KiemeltidzetChar"/>
    <w:uiPriority w:val="30"/>
    <w:qFormat/>
    <w:rsid w:val="00726ed9"/>
    <w:pPr>
      <w:pBdr>
        <w:bottom w:val="single" w:sz="4" w:space="4" w:color="2DA2BF"/>
      </w:pBdr>
      <w:spacing w:before="200" w:after="280"/>
      <w:ind w:left="936" w:right="936" w:hanging="0"/>
    </w:pPr>
    <w:rPr>
      <w:b/>
      <w:bCs/>
      <w:i/>
      <w:iCs/>
      <w:color w:val="2DA2BF"/>
    </w:rPr>
  </w:style>
  <w:style w:type="paragraph" w:styleId="TOCHeading">
    <w:name w:val="TOC Heading"/>
    <w:basedOn w:val="Cmsor1"/>
    <w:uiPriority w:val="39"/>
    <w:semiHidden/>
    <w:unhideWhenUsed/>
    <w:qFormat/>
    <w:rsid w:val="00726ed9"/>
    <w:pPr/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447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LibreOffice/6.0.4.2$Windows_x86 LibreOffice_project/9b0d9b32d5dcda91d2f1a96dc04c645c450872bf</Application>
  <Pages>1</Pages>
  <Words>173</Words>
  <Characters>1155</Characters>
  <CharactersWithSpaces>1310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2024-03-26T10:45:00Z</dcterms:created>
  <dc:creator>Mora1</dc:creator>
  <dc:description/>
  <dc:language>hu-HU</dc:language>
  <cp:lastModifiedBy/>
  <cp:lastPrinted>2024-03-26T10:51:00Z</cp:lastPrinted>
  <dcterms:modified xsi:type="dcterms:W3CDTF">2025-03-20T09:56:53Z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